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Ind w:w="19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4830"/>
        <w:gridCol w:w="5250"/>
        <w:tblGridChange w:id="0">
          <w:tblGrid>
            <w:gridCol w:w="4830"/>
            <w:gridCol w:w="5250"/>
          </w:tblGrid>
        </w:tblGridChange>
      </w:tblGrid>
      <w:tr>
        <w:trPr>
          <w:cantSplit w:val="0"/>
          <w:trHeight w:val="554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453" w:right="15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0"/>
          <w:trHeight w:val="109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93"/>
              </w:tabs>
              <w:spacing w:after="0" w:before="1" w:line="240" w:lineRule="auto"/>
              <w:ind w:left="6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PARCIAL</w:t>
              <w:tab/>
              <w:t xml:space="preserve">INFORME FINAL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2001222</wp:posOffset>
                      </wp:positionH>
                      <wp:positionV relativeFrom="paragraph">
                        <wp:posOffset>-41248</wp:posOffset>
                      </wp:positionV>
                      <wp:extent cx="238125" cy="22860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6925" y="3665700"/>
                                <a:ext cx="238125" cy="228600"/>
                                <a:chOff x="5226925" y="3665700"/>
                                <a:chExt cx="238150" cy="2286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6938" y="3665700"/>
                                  <a:ext cx="238125" cy="228600"/>
                                  <a:chOff x="0" y="0"/>
                                  <a:chExt cx="238125" cy="228600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0" y="0"/>
                                    <a:ext cx="238125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4971" y="4971"/>
                                    <a:ext cx="228600" cy="219075"/>
                                  </a:xfrm>
                                  <a:custGeom>
                                    <a:rect b="b" l="l" r="r" t="t"/>
                                    <a:pathLst>
                                      <a:path extrusionOk="0" h="219075" w="228600">
                                        <a:moveTo>
                                          <a:pt x="0" y="0"/>
                                        </a:moveTo>
                                        <a:lnTo>
                                          <a:pt x="228140" y="0"/>
                                        </a:lnTo>
                                        <a:lnTo>
                                          <a:pt x="228140" y="218635"/>
                                        </a:lnTo>
                                        <a:lnTo>
                                          <a:pt x="0" y="2186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cap="flat" cmpd="sng" w="99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72098" y="44443"/>
                                    <a:ext cx="93980" cy="88265"/>
                                  </a:xfrm>
                                  <a:custGeom>
                                    <a:rect b="b" l="l" r="r" t="t"/>
                                    <a:pathLst>
                                      <a:path extrusionOk="0" h="88265" w="93980">
                                        <a:moveTo>
                                          <a:pt x="93884" y="87733"/>
                                        </a:moveTo>
                                        <a:lnTo>
                                          <a:pt x="51138" y="87733"/>
                                        </a:lnTo>
                                        <a:lnTo>
                                          <a:pt x="51138" y="85404"/>
                                        </a:lnTo>
                                        <a:lnTo>
                                          <a:pt x="54558" y="85094"/>
                                        </a:lnTo>
                                        <a:lnTo>
                                          <a:pt x="56734" y="84576"/>
                                        </a:lnTo>
                                        <a:lnTo>
                                          <a:pt x="58703" y="83023"/>
                                        </a:lnTo>
                                        <a:lnTo>
                                          <a:pt x="59221" y="82040"/>
                                        </a:lnTo>
                                        <a:lnTo>
                                          <a:pt x="59221" y="80176"/>
                                        </a:lnTo>
                                        <a:lnTo>
                                          <a:pt x="58133" y="77537"/>
                                        </a:lnTo>
                                        <a:lnTo>
                                          <a:pt x="54247" y="71584"/>
                                        </a:lnTo>
                                        <a:lnTo>
                                          <a:pt x="41346" y="52640"/>
                                        </a:lnTo>
                                        <a:lnTo>
                                          <a:pt x="23937" y="74069"/>
                                        </a:lnTo>
                                        <a:lnTo>
                                          <a:pt x="21916" y="77433"/>
                                        </a:lnTo>
                                        <a:lnTo>
                                          <a:pt x="21916" y="80435"/>
                                        </a:lnTo>
                                        <a:lnTo>
                                          <a:pt x="33729" y="85404"/>
                                        </a:lnTo>
                                        <a:lnTo>
                                          <a:pt x="33729" y="87733"/>
                                        </a:lnTo>
                                        <a:lnTo>
                                          <a:pt x="0" y="87733"/>
                                        </a:lnTo>
                                        <a:lnTo>
                                          <a:pt x="0" y="85404"/>
                                        </a:lnTo>
                                        <a:lnTo>
                                          <a:pt x="3834" y="84783"/>
                                        </a:lnTo>
                                        <a:lnTo>
                                          <a:pt x="6839" y="83748"/>
                                        </a:lnTo>
                                        <a:lnTo>
                                          <a:pt x="11916" y="80228"/>
                                        </a:lnTo>
                                        <a:lnTo>
                                          <a:pt x="15958" y="76087"/>
                                        </a:lnTo>
                                        <a:lnTo>
                                          <a:pt x="38548" y="48603"/>
                                        </a:lnTo>
                                        <a:lnTo>
                                          <a:pt x="9947" y="6832"/>
                                        </a:lnTo>
                                        <a:lnTo>
                                          <a:pt x="1865" y="2484"/>
                                        </a:lnTo>
                                        <a:lnTo>
                                          <a:pt x="1865" y="0"/>
                                        </a:lnTo>
                                        <a:lnTo>
                                          <a:pt x="45387" y="0"/>
                                        </a:lnTo>
                                        <a:lnTo>
                                          <a:pt x="45387" y="2484"/>
                                        </a:lnTo>
                                        <a:lnTo>
                                          <a:pt x="40724" y="2484"/>
                                        </a:lnTo>
                                        <a:lnTo>
                                          <a:pt x="38962" y="2898"/>
                                        </a:lnTo>
                                        <a:lnTo>
                                          <a:pt x="36994" y="4451"/>
                                        </a:lnTo>
                                        <a:lnTo>
                                          <a:pt x="36527" y="5434"/>
                                        </a:lnTo>
                                        <a:lnTo>
                                          <a:pt x="36527" y="7608"/>
                                        </a:lnTo>
                                        <a:lnTo>
                                          <a:pt x="36994" y="9161"/>
                                        </a:lnTo>
                                        <a:lnTo>
                                          <a:pt x="52226" y="32298"/>
                                        </a:lnTo>
                                        <a:lnTo>
                                          <a:pt x="66319" y="15217"/>
                                        </a:lnTo>
                                        <a:lnTo>
                                          <a:pt x="68703" y="11128"/>
                                        </a:lnTo>
                                        <a:lnTo>
                                          <a:pt x="68703" y="7712"/>
                                        </a:lnTo>
                                        <a:lnTo>
                                          <a:pt x="61604" y="2484"/>
                                        </a:lnTo>
                                        <a:lnTo>
                                          <a:pt x="58910" y="2484"/>
                                        </a:lnTo>
                                        <a:lnTo>
                                          <a:pt x="58910" y="0"/>
                                        </a:lnTo>
                                        <a:lnTo>
                                          <a:pt x="91241" y="0"/>
                                        </a:lnTo>
                                        <a:lnTo>
                                          <a:pt x="91241" y="2484"/>
                                        </a:lnTo>
                                        <a:lnTo>
                                          <a:pt x="88754" y="2484"/>
                                        </a:lnTo>
                                        <a:lnTo>
                                          <a:pt x="86733" y="2795"/>
                                        </a:lnTo>
                                        <a:lnTo>
                                          <a:pt x="55024" y="36335"/>
                                        </a:lnTo>
                                        <a:lnTo>
                                          <a:pt x="83314" y="78209"/>
                                        </a:lnTo>
                                        <a:lnTo>
                                          <a:pt x="86164" y="81833"/>
                                        </a:lnTo>
                                        <a:lnTo>
                                          <a:pt x="89583" y="84317"/>
                                        </a:lnTo>
                                        <a:lnTo>
                                          <a:pt x="91604" y="85094"/>
                                        </a:lnTo>
                                        <a:lnTo>
                                          <a:pt x="93884" y="85404"/>
                                        </a:lnTo>
                                        <a:lnTo>
                                          <a:pt x="93884" y="877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2001222</wp:posOffset>
                      </wp:positionH>
                      <wp:positionV relativeFrom="paragraph">
                        <wp:posOffset>-41248</wp:posOffset>
                      </wp:positionV>
                      <wp:extent cx="238125" cy="228600"/>
                      <wp:effectExtent b="0" l="0" r="0" t="0"/>
                      <wp:wrapNone/>
                      <wp:docPr id="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5306397</wp:posOffset>
                      </wp:positionH>
                      <wp:positionV relativeFrom="paragraph">
                        <wp:posOffset>-50773</wp:posOffset>
                      </wp:positionV>
                      <wp:extent cx="238125" cy="228600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6925" y="3665700"/>
                                <a:ext cx="238125" cy="228600"/>
                                <a:chOff x="5226925" y="3665700"/>
                                <a:chExt cx="238150" cy="2286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6938" y="3665700"/>
                                  <a:ext cx="238125" cy="228600"/>
                                  <a:chOff x="0" y="0"/>
                                  <a:chExt cx="238125" cy="228600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0" y="0"/>
                                    <a:ext cx="238125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4" name="Shape 14"/>
                                <wps:spPr>
                                  <a:xfrm>
                                    <a:off x="4971" y="4971"/>
                                    <a:ext cx="228600" cy="219075"/>
                                  </a:xfrm>
                                  <a:custGeom>
                                    <a:rect b="b" l="l" r="r" t="t"/>
                                    <a:pathLst>
                                      <a:path extrusionOk="0" h="219075" w="228600">
                                        <a:moveTo>
                                          <a:pt x="0" y="0"/>
                                        </a:moveTo>
                                        <a:lnTo>
                                          <a:pt x="228140" y="0"/>
                                        </a:lnTo>
                                        <a:lnTo>
                                          <a:pt x="228140" y="218635"/>
                                        </a:lnTo>
                                        <a:lnTo>
                                          <a:pt x="0" y="2186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cap="flat" cmpd="sng" w="99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5306397</wp:posOffset>
                      </wp:positionH>
                      <wp:positionV relativeFrom="paragraph">
                        <wp:posOffset>-50773</wp:posOffset>
                      </wp:positionV>
                      <wp:extent cx="238125" cy="228600"/>
                      <wp:effectExtent b="0" l="0" r="0" t="0"/>
                      <wp:wrapNone/>
                      <wp:docPr id="6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6" w:line="246" w:lineRule="auto"/>
              <w:ind w:left="63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 4</w:t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" w:line="240" w:lineRule="auto"/>
              <w:ind w:left="453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9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4162.010.26.1.0869-2026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51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JHOAO SEBASTIAN BURBANO GUERRERO</w:t>
            </w:r>
          </w:p>
        </w:tc>
      </w:tr>
      <w:tr>
        <w:trPr>
          <w:cantSplit w:val="0"/>
          <w:trHeight w:val="3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1085345915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55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9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Organismo: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Y LA RECREACIÓN</w:t>
            </w:r>
          </w:p>
        </w:tc>
      </w:tr>
      <w:tr>
        <w:trPr>
          <w:cantSplit w:val="0"/>
          <w:trHeight w:val="10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6" w:right="58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453" w:right="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4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" w:right="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23/ene/2026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75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40" w:lineRule="auto"/>
              <w:ind w:left="76" w:right="58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Modificación(es) al contrato: PRIMERO: PRORROGAR el Contrato de PRESTACIÓN DE SERVICIOS DE APOYO A LA GESTIÓN No 4162.010.26.1.0869-2026 suscrito con el señor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62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JHOAO SEBASTIAN BURBANO GUERRERO hasta el día 30 de junio de 2026. SEGUNDO: ADICIONAR el Contrato de PRESTACIÓN DE SERVICIOS DE APOYO A LA GESTION No 4162.010.26.1.0869-2026 en la suma de CUATRO MILLONES QUINIENTOS CUARENTA Y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 MIL PESOS M/CTE ($4.542.000). TERCERO: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valor del contrato incluida la adición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es de TRECE MILLONES SEISCIENTOS VEINTISÉIS MIL PESOS M/CTE ($13.626.000).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61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El Distrito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Santiago de Cali pagará el valor de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 adición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DOS (2) cuotas, por valor de DOS MILLONES DOSCIENTOS SETENTA Y UN MIL PESOS M/CTE ($2.271.000).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25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N/A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5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</w:tbl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80.0" w:type="dxa"/>
        <w:jc w:val="left"/>
        <w:tblInd w:w="19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565"/>
        <w:gridCol w:w="2490"/>
        <w:gridCol w:w="2490"/>
        <w:gridCol w:w="1215"/>
        <w:gridCol w:w="645"/>
        <w:gridCol w:w="675"/>
        <w:tblGridChange w:id="0">
          <w:tblGrid>
            <w:gridCol w:w="2565"/>
            <w:gridCol w:w="2490"/>
            <w:gridCol w:w="2490"/>
            <w:gridCol w:w="1215"/>
            <w:gridCol w:w="645"/>
            <w:gridCol w:w="675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2.00000000000003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6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824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53" w:right="15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63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82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Por la suma de CUATRO MILLONES QUINIENTOS CUARENTA Y DOS MIL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PESOS M/CTE ($4.542.000).</w:t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Hasta el 30 de Junio de 2026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1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329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81" w:right="10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Para efectos de disminución de la base de retención en la fuente, anexo copia legible de los siguientes documentos: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1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1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</w:tr>
      <w:tr>
        <w:trPr>
          <w:cantSplit w:val="0"/>
          <w:trHeight w:val="67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41"/>
              </w:tabs>
              <w:spacing w:after="0" w:before="4" w:line="240" w:lineRule="auto"/>
              <w:ind w:left="541" w:right="92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de consignación en mi cuenta de Apoyo al Fomento de la Construcción AFC del periodo de la cuota.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1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41"/>
              </w:tabs>
              <w:spacing w:after="0" w:before="4" w:line="240" w:lineRule="auto"/>
              <w:ind w:left="541" w:right="89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de consignación en mi cuenta del Fondo de Pensiones voluntarias del periodo de la cuota.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1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82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</w:tc>
      </w:tr>
      <w:tr>
        <w:trPr>
          <w:cantSplit w:val="0"/>
          <w:trHeight w:val="599" w:hRule="atLeast"/>
          <w:tblHeader w:val="0"/>
        </w:trPr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876" w:right="469" w:hanging="307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Total del Contrato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792" w:right="0" w:hanging="272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Cuota a cancelar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672" w:right="0" w:hanging="332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Acumulado Cancelado</w:t>
            </w:r>
          </w:p>
        </w:tc>
        <w:tc>
          <w:tcPr>
            <w:gridSpan w:val="3"/>
            <w:tcBorders>
              <w:bottom w:color="000000" w:space="0" w:sz="12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Saldo por Cancelar</w:t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5840" w:w="12240" w:orient="portrait"/>
          <w:pgMar w:bottom="1680" w:top="4080" w:left="1080" w:right="720" w:header="1042" w:footer="1481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80.0" w:type="dxa"/>
        <w:jc w:val="left"/>
        <w:tblInd w:w="19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565"/>
        <w:gridCol w:w="600"/>
        <w:gridCol w:w="1890"/>
        <w:gridCol w:w="2490"/>
        <w:gridCol w:w="2535"/>
        <w:tblGridChange w:id="0">
          <w:tblGrid>
            <w:gridCol w:w="2565"/>
            <w:gridCol w:w="600"/>
            <w:gridCol w:w="1890"/>
            <w:gridCol w:w="2490"/>
            <w:gridCol w:w="2535"/>
          </w:tblGrid>
        </w:tblGridChange>
      </w:tblGrid>
      <w:tr>
        <w:trPr>
          <w:cantSplit w:val="0"/>
          <w:trHeight w:val="1304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13.626.000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2.271.000</w:t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$6.813.000</w:t>
            </w:r>
          </w:p>
        </w:tc>
        <w:tc>
          <w:tcPr>
            <w:tcBorders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$4.542.000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240" w:lineRule="auto"/>
              <w:ind w:left="101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" w:line="240" w:lineRule="auto"/>
              <w:ind w:left="17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61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 9501769754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186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250200708 Operador: APORTES EN LINEA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Pago:24/abr/2026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 MARZO 2026</w:t>
            </w:r>
          </w:p>
        </w:tc>
      </w:tr>
      <w:tr>
        <w:trPr>
          <w:cantSplit w:val="0"/>
          <w:trHeight w:val="109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6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La contratista seguridad social de MARZO 2026 para el pago de esta cuenta según el decreto 1273 de 23/07/2018 que permite afectar la cancelación mes vencido de la seguridad social. Se compromete a pagar la seguridad social del mes correspondiente.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453" w:right="435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70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7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6" w:line="273" w:lineRule="auto"/>
              <w:ind w:left="151" w:right="58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4162.010.26.1.0869-2026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62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4" w:line="240" w:lineRule="auto"/>
              <w:ind w:left="76" w:right="136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en la realización de las sesiones de entrenamiento de fútbol sala en campo teniendo en cuenta la malla técnica aplicada a los beneficiarios de los grupos registrados en SIDER 00305, 00401 y 00402 las personas impactadas fueron 36.</w:t>
            </w:r>
          </w:p>
        </w:tc>
      </w:tr>
    </w:tbl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795337</wp:posOffset>
                </wp:positionH>
                <wp:positionV relativeFrom="page">
                  <wp:posOffset>2738437</wp:posOffset>
                </wp:positionV>
                <wp:extent cx="6419850" cy="60483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40838" y="760575"/>
                          <a:ext cx="6410325" cy="6038850"/>
                        </a:xfrm>
                        <a:custGeom>
                          <a:rect b="b" l="l" r="r" t="t"/>
                          <a:pathLst>
                            <a:path extrusionOk="0" h="6038850" w="6410325">
                              <a:moveTo>
                                <a:pt x="4762" y="0"/>
                              </a:moveTo>
                              <a:lnTo>
                                <a:pt x="4762" y="6038849"/>
                              </a:lnTo>
                            </a:path>
                            <a:path extrusionOk="0" h="6038850" w="6410325">
                              <a:moveTo>
                                <a:pt x="6405561" y="0"/>
                              </a:moveTo>
                              <a:lnTo>
                                <a:pt x="6405561" y="6038849"/>
                              </a:lnTo>
                            </a:path>
                            <a:path extrusionOk="0" h="6038850" w="6410325">
                              <a:moveTo>
                                <a:pt x="0" y="4762"/>
                              </a:moveTo>
                              <a:lnTo>
                                <a:pt x="6410324" y="4762"/>
                              </a:lnTo>
                            </a:path>
                            <a:path extrusionOk="0" h="6038850" w="6410325">
                              <a:moveTo>
                                <a:pt x="0" y="6034087"/>
                              </a:moveTo>
                              <a:lnTo>
                                <a:pt x="6410324" y="6034087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795337</wp:posOffset>
                </wp:positionH>
                <wp:positionV relativeFrom="page">
                  <wp:posOffset>2738437</wp:posOffset>
                </wp:positionV>
                <wp:extent cx="6419850" cy="60483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60483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3"/>
        </w:tabs>
        <w:spacing w:after="0" w:before="0" w:line="240" w:lineRule="auto"/>
        <w:ind w:left="263" w:right="246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" w:right="257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El contratista brindó apoyo en el registro de beneficiarios del programa Deporvida a través de la plataforma SIDER.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3"/>
        </w:tabs>
        <w:spacing w:after="0" w:before="0" w:line="240" w:lineRule="auto"/>
        <w:ind w:left="263" w:right="246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o brindar apoyo en reuniones, capacitaciones o espacios formativos convocados por el área de Fomento, o que estén directamente relacionados con las actividades del cargo y el desarrollo del programa.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" w:right="245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-El contratista asistió a la capacitación zonal que se realizó de manera virtual organizada por la dinamizadora y coordinador zonal, en el horario de 8:00pm a 9:30pm el dia lunes 6 de abril. Esta capacitación estuvo orientada al fortalecimiento y seguimiento de las tareas zonales del programa Deporvida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3"/>
        </w:tabs>
        <w:spacing w:after="0" w:before="0" w:line="240" w:lineRule="auto"/>
        <w:ind w:left="263" w:right="244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" w:right="244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-El contratista brindó apoyo como monitor en la directriz de cargar en el drive las planeaciones metodológicas de sesiones de clases y cronogramas de actividades del mes de abril de acuerdo con las normas del Sistema de Gestión de Calidad.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3"/>
        </w:tabs>
        <w:spacing w:after="0" w:before="0" w:line="240" w:lineRule="auto"/>
        <w:ind w:left="463" w:right="0" w:hanging="20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" w:right="223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-El contratista no fue requerido para esta labor durante este periodo MEDIO DE VERIFICACIÓN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" w:line="240" w:lineRule="auto"/>
        <w:ind w:left="26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5840" w:w="12240" w:orient="portrait"/>
          <w:pgMar w:bottom="1680" w:top="4080" w:left="1080" w:right="720" w:header="1042" w:footer="1481"/>
        </w:sectPr>
      </w:pPr>
      <w:hyperlink r:id="rId10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https://drive.google.com/drive/folders/1AGDIn_fZlvpbNCInSG-oxbf9k18fxgGK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80.0" w:type="dxa"/>
        <w:jc w:val="left"/>
        <w:tblInd w:w="194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rHeight w:val="644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15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15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0"/>
          <w:trHeight w:val="284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4" w:lineRule="auto"/>
              <w:ind w:left="453" w:right="436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0"/>
          <w:trHeight w:val="824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0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5" w:lineRule="auto"/>
              <w:ind w:left="453" w:right="435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0"/>
          <w:trHeight w:val="2759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91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TOMAS GUTIERREZ MAÑOSCA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" w:before="35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  <mc:AlternateContent>
                <mc:Choice Requires="wpg">
                  <w:drawing>
                    <wp:inline distB="0" distT="0" distL="0" distR="0">
                      <wp:extent cx="3221355" cy="10160"/>
                      <wp:effectExtent b="0" l="0" r="0" t="0"/>
                      <wp:docPr id="2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735300" y="3774900"/>
                                <a:ext cx="3221355" cy="10160"/>
                                <a:chOff x="3735300" y="3774900"/>
                                <a:chExt cx="3221375" cy="1017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735323" y="3774920"/>
                                  <a:ext cx="3221355" cy="10150"/>
                                  <a:chOff x="0" y="0"/>
                                  <a:chExt cx="3221355" cy="10150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0" y="0"/>
                                    <a:ext cx="3221350" cy="10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0" y="4837"/>
                                    <a:ext cx="3221355" cy="127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0000" w="3221355">
                                        <a:moveTo>
                                          <a:pt x="0" y="0"/>
                                        </a:moveTo>
                                        <a:lnTo>
                                          <a:pt x="322078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cap="flat" cmpd="sng" w="967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3221355" cy="10160"/>
                      <wp:effectExtent b="0" l="0" r="0" t="0"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21355" cy="101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3515676</wp:posOffset>
                      </wp:positionH>
                      <wp:positionV relativeFrom="paragraph">
                        <wp:posOffset>-168359</wp:posOffset>
                      </wp:positionV>
                      <wp:extent cx="561975" cy="28575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65000" y="3637125"/>
                                <a:ext cx="561975" cy="285750"/>
                                <a:chOff x="5065000" y="3637125"/>
                                <a:chExt cx="562000" cy="2857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65013" y="3637125"/>
                                  <a:ext cx="561975" cy="285750"/>
                                  <a:chOff x="0" y="0"/>
                                  <a:chExt cx="561975" cy="285750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0" y="0"/>
                                    <a:ext cx="561975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7" name="Shape 7"/>
                                  <pic:cNvPicPr preferRelativeResize="0"/>
                                </pic:nvPicPr>
                                <pic:blipFill rotWithShape="1">
                                  <a:blip r:embed="rId11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0" y="19050"/>
                                    <a:ext cx="200024" cy="2666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>
                                <pic:nvPicPr>
                                  <pic:cNvPr id="8" name="Shape 8"/>
                                  <pic:cNvPicPr preferRelativeResize="0"/>
                                </pic:nvPicPr>
                                <pic:blipFill rotWithShape="1">
                                  <a:blip r:embed="rId12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180975" y="0"/>
                                    <a:ext cx="380999" cy="1714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3515676</wp:posOffset>
                      </wp:positionH>
                      <wp:positionV relativeFrom="paragraph">
                        <wp:posOffset>-168359</wp:posOffset>
                      </wp:positionV>
                      <wp:extent cx="561975" cy="285750"/>
                      <wp:effectExtent b="0" l="0" r="0" t="0"/>
                      <wp:wrapNone/>
                      <wp:docPr id="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61975" cy="285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</w:tc>
      </w:tr>
      <w:tr>
        <w:trPr>
          <w:cantSplit w:val="0"/>
          <w:trHeight w:val="494" w:hRule="atLeast"/>
          <w:tblHeader w:val="0"/>
        </w:trPr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7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24/abr/2026</w:t>
            </w:r>
          </w:p>
        </w:tc>
      </w:tr>
    </w:tbl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680" w:top="4080" w:left="1080" w:right="720" w:header="1042" w:footer="148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16827</wp:posOffset>
              </wp:positionH>
              <wp:positionV relativeFrom="paragraph">
                <wp:posOffset>8973737</wp:posOffset>
              </wp:positionV>
              <wp:extent cx="6367145" cy="38227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12" name="Shape 12"/>
                    <wps:spPr>
                      <a:xfrm>
                        <a:off x="2167190" y="3593628"/>
                        <a:ext cx="635762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3.999999761581421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Este documento es propiedad de la Administración Central del Distrito de Santiago de Cali. Prohibida su alteración o modificación por cualquier medio, sin previa autorización del señor Alcalde.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9005" w:right="0" w:firstLine="9005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Página  PAGE 1 de  NUMPAGES 5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16827</wp:posOffset>
              </wp:positionH>
              <wp:positionV relativeFrom="paragraph">
                <wp:posOffset>8973737</wp:posOffset>
              </wp:positionV>
              <wp:extent cx="6367145" cy="382270"/>
              <wp:effectExtent b="0" l="0" r="0" t="0"/>
              <wp:wrapNone/>
              <wp:docPr id="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67145" cy="3822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5.0" w:type="dxa"/>
      <w:jc w:val="left"/>
      <w:tblInd w:w="67.0" w:type="dxa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Layout w:type="fixed"/>
      <w:tblLook w:val="0000"/>
    </w:tblPr>
    <w:tblGrid>
      <w:gridCol w:w="2835"/>
      <w:gridCol w:w="4650"/>
      <w:gridCol w:w="1425"/>
      <w:gridCol w:w="1155"/>
      <w:tblGridChange w:id="0">
        <w:tblGrid>
          <w:gridCol w:w="2835"/>
          <w:gridCol w:w="4650"/>
          <w:gridCol w:w="1425"/>
          <w:gridCol w:w="1155"/>
        </w:tblGrid>
      </w:tblGridChange>
    </w:tblGrid>
    <w:tr>
      <w:trPr>
        <w:cantSplit w:val="0"/>
        <w:trHeight w:val="1259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67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37" w:right="417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 GESTIÓN CONTRACTUAL</w:t>
          </w:r>
        </w:p>
      </w:tc>
      <w:tc>
        <w:tcPr>
          <w:vMerge w:val="restart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2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06" w:right="86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06" w:right="89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06" w:right="86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06" w:right="86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57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18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MAJA01.04.03.P002.F004</w:t>
          </w:r>
        </w:p>
      </w:tc>
    </w:tr>
    <w:tr>
      <w:trPr>
        <w:cantSplit w:val="0"/>
        <w:trHeight w:val="175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0F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F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54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354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/>
        <w:p w:rsidR="00000000" w:rsidDel="00000000" w:rsidP="00000000" w:rsidRDefault="00000000" w:rsidRPr="00000000" w14:paraId="000000F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54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62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002</w:t>
          </w:r>
        </w:p>
      </w:tc>
    </w:tr>
  </w:tbl>
  <w:p w:rsidR="00000000" w:rsidDel="00000000" w:rsidP="00000000" w:rsidRDefault="00000000" w:rsidRPr="00000000" w14:paraId="0000010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1167764</wp:posOffset>
          </wp:positionH>
          <wp:positionV relativeFrom="page">
            <wp:posOffset>991409</wp:posOffset>
          </wp:positionV>
          <wp:extent cx="1064583" cy="817323"/>
          <wp:effectExtent b="0" l="0" r="0" t="0"/>
          <wp:wrapNone/>
          <wp:docPr id="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4583" cy="81732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264" w:hanging="202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278" w:hanging="202"/>
      </w:pPr>
      <w:rPr/>
    </w:lvl>
    <w:lvl w:ilvl="2">
      <w:start w:val="0"/>
      <w:numFmt w:val="bullet"/>
      <w:lvlText w:val="•"/>
      <w:lvlJc w:val="left"/>
      <w:pPr>
        <w:ind w:left="2296" w:hanging="202"/>
      </w:pPr>
      <w:rPr/>
    </w:lvl>
    <w:lvl w:ilvl="3">
      <w:start w:val="0"/>
      <w:numFmt w:val="bullet"/>
      <w:lvlText w:val="•"/>
      <w:lvlJc w:val="left"/>
      <w:pPr>
        <w:ind w:left="3314" w:hanging="202"/>
      </w:pPr>
      <w:rPr/>
    </w:lvl>
    <w:lvl w:ilvl="4">
      <w:start w:val="0"/>
      <w:numFmt w:val="bullet"/>
      <w:lvlText w:val="•"/>
      <w:lvlJc w:val="left"/>
      <w:pPr>
        <w:ind w:left="4332" w:hanging="202"/>
      </w:pPr>
      <w:rPr/>
    </w:lvl>
    <w:lvl w:ilvl="5">
      <w:start w:val="0"/>
      <w:numFmt w:val="bullet"/>
      <w:lvlText w:val="•"/>
      <w:lvlJc w:val="left"/>
      <w:pPr>
        <w:ind w:left="5350" w:hanging="202"/>
      </w:pPr>
      <w:rPr/>
    </w:lvl>
    <w:lvl w:ilvl="6">
      <w:start w:val="0"/>
      <w:numFmt w:val="bullet"/>
      <w:lvlText w:val="•"/>
      <w:lvlJc w:val="left"/>
      <w:pPr>
        <w:ind w:left="6368" w:hanging="202.0000000000009"/>
      </w:pPr>
      <w:rPr/>
    </w:lvl>
    <w:lvl w:ilvl="7">
      <w:start w:val="0"/>
      <w:numFmt w:val="bullet"/>
      <w:lvlText w:val="•"/>
      <w:lvlJc w:val="left"/>
      <w:pPr>
        <w:ind w:left="7386" w:hanging="202"/>
      </w:pPr>
      <w:rPr/>
    </w:lvl>
    <w:lvl w:ilvl="8">
      <w:start w:val="0"/>
      <w:numFmt w:val="bullet"/>
      <w:lvlText w:val="•"/>
      <w:lvlJc w:val="left"/>
      <w:pPr>
        <w:ind w:left="8404" w:hanging="202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541" w:hanging="360"/>
      </w:pPr>
      <w:rPr>
        <w:rFonts w:ascii="Arial" w:cs="Arial" w:eastAsia="Arial" w:hAnsi="Arial"/>
        <w:b w:val="0"/>
        <w:bCs w:val="0"/>
        <w:i w:val="0"/>
        <w:iCs w:val="0"/>
        <w:sz w:val="24"/>
        <w:szCs w:val="24"/>
      </w:rPr>
    </w:lvl>
    <w:lvl w:ilvl="1">
      <w:start w:val="0"/>
      <w:numFmt w:val="bullet"/>
      <w:lvlText w:val="•"/>
      <w:lvlJc w:val="left"/>
      <w:pPr>
        <w:ind w:left="1360" w:hanging="360"/>
      </w:pPr>
      <w:rPr/>
    </w:lvl>
    <w:lvl w:ilvl="2">
      <w:start w:val="0"/>
      <w:numFmt w:val="bullet"/>
      <w:lvlText w:val="•"/>
      <w:lvlJc w:val="left"/>
      <w:pPr>
        <w:ind w:left="2181" w:hanging="360"/>
      </w:pPr>
      <w:rPr/>
    </w:lvl>
    <w:lvl w:ilvl="3">
      <w:start w:val="0"/>
      <w:numFmt w:val="bullet"/>
      <w:lvlText w:val="•"/>
      <w:lvlJc w:val="left"/>
      <w:pPr>
        <w:ind w:left="3001" w:hanging="360"/>
      </w:pPr>
      <w:rPr/>
    </w:lvl>
    <w:lvl w:ilvl="4">
      <w:start w:val="0"/>
      <w:numFmt w:val="bullet"/>
      <w:lvlText w:val="•"/>
      <w:lvlJc w:val="left"/>
      <w:pPr>
        <w:ind w:left="3822" w:hanging="360"/>
      </w:pPr>
      <w:rPr/>
    </w:lvl>
    <w:lvl w:ilvl="5">
      <w:start w:val="0"/>
      <w:numFmt w:val="bullet"/>
      <w:lvlText w:val="•"/>
      <w:lvlJc w:val="left"/>
      <w:pPr>
        <w:ind w:left="4642" w:hanging="360"/>
      </w:pPr>
      <w:rPr/>
    </w:lvl>
    <w:lvl w:ilvl="6">
      <w:start w:val="0"/>
      <w:numFmt w:val="bullet"/>
      <w:lvlText w:val="•"/>
      <w:lvlJc w:val="left"/>
      <w:pPr>
        <w:ind w:left="5463" w:hanging="360"/>
      </w:pPr>
      <w:rPr/>
    </w:lvl>
    <w:lvl w:ilvl="7">
      <w:start w:val="0"/>
      <w:numFmt w:val="bullet"/>
      <w:lvlText w:val="•"/>
      <w:lvlJc w:val="left"/>
      <w:pPr>
        <w:ind w:left="6283" w:hanging="360"/>
      </w:pPr>
      <w:rPr/>
    </w:lvl>
    <w:lvl w:ilvl="8">
      <w:start w:val="0"/>
      <w:numFmt w:val="bullet"/>
      <w:lvlText w:val="•"/>
      <w:lvlJc w:val="left"/>
      <w:pPr>
        <w:ind w:left="7104" w:hanging="36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541" w:hanging="360"/>
      </w:pPr>
      <w:rPr>
        <w:rFonts w:ascii="Arial" w:cs="Arial" w:eastAsia="Arial" w:hAnsi="Arial"/>
        <w:b w:val="0"/>
        <w:bCs w:val="0"/>
        <w:i w:val="0"/>
        <w:iCs w:val="0"/>
        <w:sz w:val="24"/>
        <w:szCs w:val="24"/>
      </w:rPr>
    </w:lvl>
    <w:lvl w:ilvl="1">
      <w:start w:val="0"/>
      <w:numFmt w:val="bullet"/>
      <w:lvlText w:val="•"/>
      <w:lvlJc w:val="left"/>
      <w:pPr>
        <w:ind w:left="1360" w:hanging="360"/>
      </w:pPr>
      <w:rPr/>
    </w:lvl>
    <w:lvl w:ilvl="2">
      <w:start w:val="0"/>
      <w:numFmt w:val="bullet"/>
      <w:lvlText w:val="•"/>
      <w:lvlJc w:val="left"/>
      <w:pPr>
        <w:ind w:left="2181" w:hanging="360"/>
      </w:pPr>
      <w:rPr/>
    </w:lvl>
    <w:lvl w:ilvl="3">
      <w:start w:val="0"/>
      <w:numFmt w:val="bullet"/>
      <w:lvlText w:val="•"/>
      <w:lvlJc w:val="left"/>
      <w:pPr>
        <w:ind w:left="3001" w:hanging="360"/>
      </w:pPr>
      <w:rPr/>
    </w:lvl>
    <w:lvl w:ilvl="4">
      <w:start w:val="0"/>
      <w:numFmt w:val="bullet"/>
      <w:lvlText w:val="•"/>
      <w:lvlJc w:val="left"/>
      <w:pPr>
        <w:ind w:left="3822" w:hanging="360"/>
      </w:pPr>
      <w:rPr/>
    </w:lvl>
    <w:lvl w:ilvl="5">
      <w:start w:val="0"/>
      <w:numFmt w:val="bullet"/>
      <w:lvlText w:val="•"/>
      <w:lvlJc w:val="left"/>
      <w:pPr>
        <w:ind w:left="4642" w:hanging="360"/>
      </w:pPr>
      <w:rPr/>
    </w:lvl>
    <w:lvl w:ilvl="6">
      <w:start w:val="0"/>
      <w:numFmt w:val="bullet"/>
      <w:lvlText w:val="•"/>
      <w:lvlJc w:val="left"/>
      <w:pPr>
        <w:ind w:left="5463" w:hanging="360"/>
      </w:pPr>
      <w:rPr/>
    </w:lvl>
    <w:lvl w:ilvl="7">
      <w:start w:val="0"/>
      <w:numFmt w:val="bullet"/>
      <w:lvlText w:val="•"/>
      <w:lvlJc w:val="left"/>
      <w:pPr>
        <w:ind w:left="6283" w:hanging="360"/>
      </w:pPr>
      <w:rPr/>
    </w:lvl>
    <w:lvl w:ilvl="8">
      <w:start w:val="0"/>
      <w:numFmt w:val="bullet"/>
      <w:lvlText w:val="•"/>
      <w:lvlJc w:val="left"/>
      <w:pPr>
        <w:ind w:left="7104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9.png"/><Relationship Id="rId10" Type="http://schemas.openxmlformats.org/officeDocument/2006/relationships/hyperlink" Target="https://drive.google.com/drive/folders/1AGDIn_fZlvpbNCInSG-oxbf9k18fxgGK" TargetMode="External"/><Relationship Id="rId12" Type="http://schemas.openxmlformats.org/officeDocument/2006/relationships/image" Target="media/image8.png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NHrP/3SPTgkLe1ZMNA2UnH2ebw==">CgMxLjA4AHIhMVdUT2lJU3BnZW1qTVBEQmZvS2Jld0xBcmc0NW96eFRu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lpwstr>2026-05-07T00:00:00Z</vt:lpwstr>
  </property>
  <property fmtid="{D5CDD505-2E9C-101B-9397-08002B2CF9AE}" pid="4" name="Creator">
    <vt:lpwstr>Mozilla/5.0 (Windows NT 10.0; Win64; x64) AppleWebKit/537.36 (KHTML, like Gecko) Chrome/147.0.0.0 Safari/537.36</vt:lpwstr>
  </property>
  <property fmtid="{D5CDD505-2E9C-101B-9397-08002B2CF9AE}" pid="5" name="LastSaved">
    <vt:lpwstr>2026-05-08T00:00:00Z</vt:lpwstr>
  </property>
  <property fmtid="{D5CDD505-2E9C-101B-9397-08002B2CF9AE}" pid="6" name="Producer">
    <vt:lpwstr>Skia/PDF m147</vt:lpwstr>
  </property>
</Properties>
</file>